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0" w:type="dxa"/>
        <w:jc w:val="center"/>
        <w:tblCellSpacing w:w="0" w:type="dxa"/>
        <w:tblCellMar>
          <w:left w:w="0" w:type="dxa"/>
          <w:right w:w="0" w:type="dxa"/>
        </w:tblCellMar>
        <w:tblLook w:val="04A0" w:firstRow="1" w:lastRow="0" w:firstColumn="1" w:lastColumn="0" w:noHBand="0" w:noVBand="1"/>
      </w:tblPr>
      <w:tblGrid>
        <w:gridCol w:w="9840"/>
      </w:tblGrid>
      <w:tr w:rsidR="00761F60" w:rsidRPr="00761F60" w14:paraId="3E951BA0" w14:textId="77777777" w:rsidTr="00761F60">
        <w:trPr>
          <w:trHeight w:val="21810"/>
          <w:tblCellSpacing w:w="0" w:type="dxa"/>
          <w:jc w:val="center"/>
        </w:trPr>
        <w:tc>
          <w:tcPr>
            <w:tcW w:w="0" w:type="auto"/>
            <w:shd w:val="clear" w:color="auto" w:fill="FFFFCC"/>
            <w:hideMark/>
          </w:tcPr>
          <w:p w14:paraId="68D9F149" w14:textId="77777777" w:rsidR="00761F60" w:rsidRPr="00761F60" w:rsidRDefault="00761F60" w:rsidP="00761F60">
            <w:pPr>
              <w:shd w:val="clear" w:color="auto" w:fill="000066"/>
              <w:spacing w:after="0" w:line="240" w:lineRule="auto"/>
              <w:jc w:val="center"/>
              <w:rPr>
                <w:rFonts w:ascii="Calibri" w:eastAsia="Times New Roman" w:hAnsi="Calibri" w:cs="Times New Roman"/>
              </w:rPr>
            </w:pPr>
            <w:bookmarkStart w:id="0" w:name="_GoBack"/>
            <w:bookmarkEnd w:id="0"/>
            <w:r w:rsidRPr="00761F60">
              <w:rPr>
                <w:rFonts w:ascii="Arial" w:eastAsia="Times New Roman" w:hAnsi="Arial" w:cs="Arial"/>
                <w:b/>
                <w:bCs/>
                <w:color w:val="FFFF00"/>
                <w:sz w:val="28"/>
                <w:szCs w:val="28"/>
              </w:rPr>
              <w:t>Research Study Report Requirements</w:t>
            </w:r>
          </w:p>
          <w:p w14:paraId="0C0A7F99" w14:textId="77777777" w:rsidR="00761F60" w:rsidRPr="00761F60" w:rsidRDefault="00761F60" w:rsidP="00761F60">
            <w:pPr>
              <w:shd w:val="clear" w:color="auto" w:fill="000066"/>
              <w:spacing w:after="0" w:line="240" w:lineRule="auto"/>
              <w:rPr>
                <w:rFonts w:ascii="Calibri" w:eastAsia="Times New Roman" w:hAnsi="Calibri" w:cs="Times New Roman"/>
              </w:rPr>
            </w:pPr>
            <w:r w:rsidRPr="00761F60">
              <w:rPr>
                <w:rFonts w:ascii="Arial" w:eastAsia="Times New Roman" w:hAnsi="Arial" w:cs="Arial"/>
                <w:sz w:val="24"/>
                <w:szCs w:val="24"/>
              </w:rPr>
              <w:t> </w:t>
            </w:r>
          </w:p>
          <w:p w14:paraId="09CDD0A6" w14:textId="77777777" w:rsidR="00761F60" w:rsidRPr="00761F60" w:rsidRDefault="00761F60" w:rsidP="00761F60">
            <w:pPr>
              <w:spacing w:after="0" w:line="240" w:lineRule="auto"/>
              <w:rPr>
                <w:rFonts w:ascii="Calibri" w:eastAsia="Times New Roman" w:hAnsi="Calibri" w:cs="Times New Roman"/>
              </w:rPr>
            </w:pPr>
            <w:r w:rsidRPr="00761F60">
              <w:rPr>
                <w:rFonts w:ascii="Arial" w:eastAsia="Times New Roman" w:hAnsi="Arial" w:cs="Arial"/>
                <w:sz w:val="24"/>
                <w:szCs w:val="24"/>
              </w:rPr>
              <w:t>The Research Study Report is the single largest component (30 percent) of your final grade for the semester.   For that reason alone it is worthwhile spending significant amounts of time making sure you submit a high quality assignment.  </w:t>
            </w:r>
          </w:p>
          <w:p w14:paraId="37CA2F65" w14:textId="77777777" w:rsidR="00761F60" w:rsidRPr="00761F60" w:rsidRDefault="00761F60" w:rsidP="00761F60">
            <w:pPr>
              <w:spacing w:line="240" w:lineRule="auto"/>
              <w:rPr>
                <w:rFonts w:ascii="Calibri" w:eastAsia="Times New Roman" w:hAnsi="Calibri" w:cs="Times New Roman"/>
              </w:rPr>
            </w:pPr>
            <w:r w:rsidRPr="00761F60">
              <w:rPr>
                <w:rFonts w:ascii="Arial" w:eastAsia="Times New Roman" w:hAnsi="Arial" w:cs="Arial"/>
                <w:sz w:val="24"/>
                <w:szCs w:val="24"/>
              </w:rPr>
              <w:t>The draft and the final report must contain the following items.</w:t>
            </w:r>
          </w:p>
          <w:p w14:paraId="62890D48" w14:textId="77777777" w:rsidR="00761F60" w:rsidRPr="00761F60" w:rsidRDefault="00761F60" w:rsidP="00761F60">
            <w:pPr>
              <w:numPr>
                <w:ilvl w:val="0"/>
                <w:numId w:val="1"/>
              </w:numPr>
              <w:spacing w:line="240" w:lineRule="auto"/>
              <w:rPr>
                <w:rFonts w:ascii="Calibri" w:eastAsia="Times New Roman" w:hAnsi="Calibri" w:cs="Times New Roman"/>
              </w:rPr>
            </w:pPr>
            <w:r w:rsidRPr="00761F60">
              <w:rPr>
                <w:rFonts w:ascii="Arial" w:eastAsia="Times New Roman" w:hAnsi="Arial" w:cs="Arial"/>
                <w:sz w:val="24"/>
                <w:szCs w:val="24"/>
              </w:rPr>
              <w:t>A transmittal letter or memorandum, as appropriate.</w:t>
            </w:r>
          </w:p>
          <w:p w14:paraId="3ECF69F5" w14:textId="77777777" w:rsidR="00761F60" w:rsidRPr="00761F60" w:rsidRDefault="00761F60" w:rsidP="00761F60">
            <w:pPr>
              <w:numPr>
                <w:ilvl w:val="0"/>
                <w:numId w:val="2"/>
              </w:numPr>
              <w:spacing w:line="240" w:lineRule="auto"/>
              <w:rPr>
                <w:rFonts w:ascii="Calibri" w:eastAsia="Times New Roman" w:hAnsi="Calibri" w:cs="Times New Roman"/>
              </w:rPr>
            </w:pPr>
            <w:r w:rsidRPr="00761F60">
              <w:rPr>
                <w:rFonts w:ascii="Arial" w:eastAsia="Times New Roman" w:hAnsi="Arial" w:cs="Arial"/>
                <w:sz w:val="24"/>
                <w:szCs w:val="24"/>
              </w:rPr>
              <w:t>Title page</w:t>
            </w:r>
          </w:p>
          <w:p w14:paraId="3620BDF0" w14:textId="77777777" w:rsidR="00761F60" w:rsidRPr="00761F60" w:rsidRDefault="00761F60" w:rsidP="00761F60">
            <w:pPr>
              <w:numPr>
                <w:ilvl w:val="0"/>
                <w:numId w:val="3"/>
              </w:numPr>
              <w:spacing w:line="240" w:lineRule="auto"/>
              <w:rPr>
                <w:rFonts w:ascii="Calibri" w:eastAsia="Times New Roman" w:hAnsi="Calibri" w:cs="Times New Roman"/>
              </w:rPr>
            </w:pPr>
            <w:r w:rsidRPr="00761F60">
              <w:rPr>
                <w:rFonts w:ascii="Arial" w:eastAsia="Times New Roman" w:hAnsi="Arial" w:cs="Arial"/>
                <w:sz w:val="24"/>
                <w:szCs w:val="24"/>
              </w:rPr>
              <w:t>A Table of Contents that shows all the headings and subheadings contained in the body of the report and the correct page number where each heading and subheading appears in the text of the report.  </w:t>
            </w:r>
          </w:p>
          <w:p w14:paraId="2123632D" w14:textId="77777777" w:rsidR="00761F60" w:rsidRPr="00761F60" w:rsidRDefault="00761F60" w:rsidP="00761F60">
            <w:pPr>
              <w:numPr>
                <w:ilvl w:val="0"/>
                <w:numId w:val="4"/>
              </w:numPr>
              <w:spacing w:line="240" w:lineRule="auto"/>
              <w:rPr>
                <w:rFonts w:ascii="Calibri" w:eastAsia="Times New Roman" w:hAnsi="Calibri" w:cs="Times New Roman"/>
              </w:rPr>
            </w:pPr>
            <w:r w:rsidRPr="00761F60">
              <w:rPr>
                <w:rFonts w:ascii="Arial" w:eastAsia="Times New Roman" w:hAnsi="Arial" w:cs="Arial"/>
                <w:sz w:val="24"/>
                <w:szCs w:val="24"/>
              </w:rPr>
              <w:t>A List of Figures containing the figure number and title of each graphic insert with the correct page number.</w:t>
            </w:r>
          </w:p>
          <w:p w14:paraId="65A077A8" w14:textId="77777777" w:rsidR="00761F60" w:rsidRPr="00761F60" w:rsidRDefault="00761F60" w:rsidP="00761F60">
            <w:pPr>
              <w:numPr>
                <w:ilvl w:val="0"/>
                <w:numId w:val="5"/>
              </w:numPr>
              <w:spacing w:line="240" w:lineRule="auto"/>
              <w:rPr>
                <w:rFonts w:ascii="Calibri" w:eastAsia="Times New Roman" w:hAnsi="Calibri" w:cs="Times New Roman"/>
              </w:rPr>
            </w:pPr>
            <w:r w:rsidRPr="00761F60">
              <w:rPr>
                <w:rFonts w:ascii="Arial" w:eastAsia="Times New Roman" w:hAnsi="Arial" w:cs="Arial"/>
                <w:sz w:val="24"/>
                <w:szCs w:val="24"/>
              </w:rPr>
              <w:t>Page numbers on all pages except the transmittal letter/memorandum and the title page.</w:t>
            </w:r>
          </w:p>
          <w:p w14:paraId="581B5EB7" w14:textId="77777777" w:rsidR="00761F60" w:rsidRPr="00761F60" w:rsidRDefault="00761F60" w:rsidP="00761F60">
            <w:pPr>
              <w:numPr>
                <w:ilvl w:val="0"/>
                <w:numId w:val="6"/>
              </w:numPr>
              <w:spacing w:line="240" w:lineRule="auto"/>
              <w:rPr>
                <w:rFonts w:ascii="Calibri" w:eastAsia="Times New Roman" w:hAnsi="Calibri" w:cs="Times New Roman"/>
              </w:rPr>
            </w:pPr>
            <w:r w:rsidRPr="00761F60">
              <w:rPr>
                <w:rFonts w:ascii="Arial" w:eastAsia="Times New Roman" w:hAnsi="Arial" w:cs="Arial"/>
                <w:sz w:val="24"/>
                <w:szCs w:val="24"/>
              </w:rPr>
              <w:t>All pages prior to the Introduction will be in Roman numerals.   All other page numbers will be in Arabic numerals</w:t>
            </w:r>
          </w:p>
          <w:p w14:paraId="2D0D87E5" w14:textId="77777777" w:rsidR="00761F60" w:rsidRPr="00761F60" w:rsidRDefault="00761F60" w:rsidP="00761F60">
            <w:pPr>
              <w:numPr>
                <w:ilvl w:val="0"/>
                <w:numId w:val="7"/>
              </w:numPr>
              <w:spacing w:line="240" w:lineRule="auto"/>
              <w:rPr>
                <w:rFonts w:ascii="Calibri" w:eastAsia="Times New Roman" w:hAnsi="Calibri" w:cs="Times New Roman"/>
              </w:rPr>
            </w:pPr>
            <w:r w:rsidRPr="00761F60">
              <w:rPr>
                <w:rFonts w:ascii="Arial" w:eastAsia="Times New Roman" w:hAnsi="Arial" w:cs="Arial"/>
                <w:sz w:val="24"/>
                <w:szCs w:val="24"/>
              </w:rPr>
              <w:t>An executive summary.</w:t>
            </w:r>
          </w:p>
          <w:p w14:paraId="7B2327DE" w14:textId="77777777" w:rsidR="00761F60" w:rsidRPr="00761F60" w:rsidRDefault="00761F60" w:rsidP="00761F60">
            <w:pPr>
              <w:numPr>
                <w:ilvl w:val="0"/>
                <w:numId w:val="8"/>
              </w:numPr>
              <w:spacing w:line="240" w:lineRule="auto"/>
              <w:rPr>
                <w:rFonts w:ascii="Calibri" w:eastAsia="Times New Roman" w:hAnsi="Calibri" w:cs="Times New Roman"/>
              </w:rPr>
            </w:pPr>
            <w:r w:rsidRPr="00761F60">
              <w:rPr>
                <w:rFonts w:ascii="Arial" w:eastAsia="Times New Roman" w:hAnsi="Arial" w:cs="Arial"/>
                <w:sz w:val="24"/>
                <w:szCs w:val="24"/>
              </w:rPr>
              <w:t>Headings and subheadings that match the Table of Contents.  </w:t>
            </w:r>
          </w:p>
          <w:p w14:paraId="0EBD5B06" w14:textId="77777777" w:rsidR="00761F60" w:rsidRPr="00761F60" w:rsidRDefault="00761F60" w:rsidP="00761F60">
            <w:pPr>
              <w:numPr>
                <w:ilvl w:val="0"/>
                <w:numId w:val="9"/>
              </w:numPr>
              <w:spacing w:line="240" w:lineRule="auto"/>
              <w:rPr>
                <w:rFonts w:ascii="Calibri" w:eastAsia="Times New Roman" w:hAnsi="Calibri" w:cs="Times New Roman"/>
              </w:rPr>
            </w:pPr>
            <w:r w:rsidRPr="00761F60">
              <w:rPr>
                <w:rFonts w:ascii="Arial" w:eastAsia="Times New Roman" w:hAnsi="Arial" w:cs="Arial"/>
                <w:sz w:val="24"/>
                <w:szCs w:val="24"/>
              </w:rPr>
              <w:t>At least three quotations or attributions documented with in-text citations using one of the approved documentation style formats.</w:t>
            </w:r>
          </w:p>
          <w:p w14:paraId="1159B3E6" w14:textId="77777777" w:rsidR="00761F60" w:rsidRPr="00761F60" w:rsidRDefault="00761F60" w:rsidP="00761F60">
            <w:pPr>
              <w:numPr>
                <w:ilvl w:val="0"/>
                <w:numId w:val="10"/>
              </w:numPr>
              <w:spacing w:line="240" w:lineRule="auto"/>
              <w:rPr>
                <w:rFonts w:ascii="Calibri" w:eastAsia="Times New Roman" w:hAnsi="Calibri" w:cs="Times New Roman"/>
              </w:rPr>
            </w:pPr>
            <w:r w:rsidRPr="00761F60">
              <w:rPr>
                <w:rFonts w:ascii="Arial" w:eastAsia="Times New Roman" w:hAnsi="Arial" w:cs="Arial"/>
                <w:sz w:val="24"/>
                <w:szCs w:val="24"/>
              </w:rPr>
              <w:t>At least two graphic insertions (table, chart, diagram, photo, etc.) that are relevant to the text.  More than two graphics should be used if it helps convey your message to the reader.</w:t>
            </w:r>
          </w:p>
          <w:p w14:paraId="3957334E" w14:textId="77777777" w:rsidR="00761F60" w:rsidRPr="00761F60" w:rsidRDefault="00761F60" w:rsidP="00761F60">
            <w:pPr>
              <w:numPr>
                <w:ilvl w:val="0"/>
                <w:numId w:val="11"/>
              </w:numPr>
              <w:spacing w:line="240" w:lineRule="auto"/>
              <w:rPr>
                <w:rFonts w:ascii="Calibri" w:eastAsia="Times New Roman" w:hAnsi="Calibri" w:cs="Times New Roman"/>
              </w:rPr>
            </w:pPr>
            <w:r w:rsidRPr="00761F60">
              <w:rPr>
                <w:rFonts w:ascii="Arial" w:eastAsia="Times New Roman" w:hAnsi="Arial" w:cs="Arial"/>
                <w:sz w:val="24"/>
                <w:szCs w:val="24"/>
              </w:rPr>
              <w:t>Criteria for evaluation of the solution(s) clearly described.</w:t>
            </w:r>
          </w:p>
          <w:p w14:paraId="61580C61" w14:textId="77777777" w:rsidR="00761F60" w:rsidRPr="00761F60" w:rsidRDefault="00761F60" w:rsidP="00761F60">
            <w:pPr>
              <w:numPr>
                <w:ilvl w:val="0"/>
                <w:numId w:val="12"/>
              </w:numPr>
              <w:spacing w:line="240" w:lineRule="auto"/>
              <w:rPr>
                <w:rFonts w:ascii="Calibri" w:eastAsia="Times New Roman" w:hAnsi="Calibri" w:cs="Times New Roman"/>
              </w:rPr>
            </w:pPr>
            <w:r w:rsidRPr="00761F60">
              <w:rPr>
                <w:rFonts w:ascii="Arial" w:eastAsia="Times New Roman" w:hAnsi="Arial" w:cs="Arial"/>
                <w:sz w:val="24"/>
                <w:szCs w:val="24"/>
              </w:rPr>
              <w:t>The conclusion must include a realistic evaluation of your proposed project.   The evaluation can be positive, negative, or somewhere between positive and negative.  Do not force a conclusion to meet your preconceived notions.  Your supervisors are relying on your unbiased professional judgment.  If you force a conclusion that turns out to be wrong, your career could suffer.</w:t>
            </w:r>
          </w:p>
          <w:p w14:paraId="09DFC54D" w14:textId="77777777" w:rsidR="00761F60" w:rsidRPr="00761F60" w:rsidRDefault="00761F60" w:rsidP="00761F60">
            <w:pPr>
              <w:numPr>
                <w:ilvl w:val="0"/>
                <w:numId w:val="13"/>
              </w:numPr>
              <w:spacing w:line="240" w:lineRule="auto"/>
              <w:rPr>
                <w:rFonts w:ascii="Calibri" w:eastAsia="Times New Roman" w:hAnsi="Calibri" w:cs="Times New Roman"/>
              </w:rPr>
            </w:pPr>
            <w:r w:rsidRPr="00761F60">
              <w:rPr>
                <w:rFonts w:ascii="Arial" w:eastAsia="Times New Roman" w:hAnsi="Arial" w:cs="Arial"/>
                <w:sz w:val="24"/>
                <w:szCs w:val="24"/>
              </w:rPr>
              <w:t>A Works Cited page or References page with at least three sources of information.  At least one source should be an authored, published article from a business or professional journal, or an authored, published book. </w:t>
            </w:r>
          </w:p>
          <w:p w14:paraId="68A0C934" w14:textId="77777777" w:rsidR="00761F60" w:rsidRPr="00761F60" w:rsidRDefault="00761F60" w:rsidP="00761F60">
            <w:pPr>
              <w:numPr>
                <w:ilvl w:val="0"/>
                <w:numId w:val="14"/>
              </w:numPr>
              <w:spacing w:line="240" w:lineRule="auto"/>
              <w:rPr>
                <w:rFonts w:ascii="Calibri" w:eastAsia="Times New Roman" w:hAnsi="Calibri" w:cs="Times New Roman"/>
              </w:rPr>
            </w:pPr>
            <w:r w:rsidRPr="00761F60">
              <w:rPr>
                <w:rFonts w:ascii="Arial" w:eastAsia="Times New Roman" w:hAnsi="Arial" w:cs="Arial"/>
                <w:sz w:val="24"/>
                <w:szCs w:val="24"/>
              </w:rPr>
              <w:t xml:space="preserve">Some reports will require an appendix, or appendices.   An appendix should be used to include background material which is important to the report but does not lend itself to inclusion in the main body.   Examples of material to include in the appendices are completed questionnaires, material from equipment suppliers such as specifications and prices, detailed drawings or graphics, or computer printouts.  Each Appendix will </w:t>
            </w:r>
            <w:r w:rsidRPr="00761F60">
              <w:rPr>
                <w:rFonts w:ascii="Arial" w:eastAsia="Times New Roman" w:hAnsi="Arial" w:cs="Arial"/>
                <w:sz w:val="24"/>
                <w:szCs w:val="24"/>
              </w:rPr>
              <w:lastRenderedPageBreak/>
              <w:t>be designated by a letter, such as Appendix A, Appendix B, etc. and will carry a descriptive title.   In addition, the title of each appendix will appear in the Table of Contents of the report.</w:t>
            </w:r>
          </w:p>
          <w:p w14:paraId="7B53AC80" w14:textId="77777777" w:rsidR="00761F60" w:rsidRPr="00761F60" w:rsidRDefault="00761F60" w:rsidP="00761F60">
            <w:pPr>
              <w:spacing w:line="240" w:lineRule="auto"/>
              <w:rPr>
                <w:rFonts w:ascii="Calibri" w:eastAsia="Times New Roman" w:hAnsi="Calibri" w:cs="Times New Roman"/>
              </w:rPr>
            </w:pPr>
            <w:r w:rsidRPr="00761F60">
              <w:rPr>
                <w:rFonts w:ascii="Arial" w:eastAsia="Times New Roman" w:hAnsi="Arial" w:cs="Arial"/>
                <w:sz w:val="24"/>
                <w:szCs w:val="24"/>
              </w:rPr>
              <w:t>The Works Cited page or Reference page tells the reader how, or where, to find the source, such as the book or journal.  An in-text citation tells the reader from which source it came and on which page the information is found that is included in the citation. </w:t>
            </w:r>
          </w:p>
          <w:p w14:paraId="540D97D2" w14:textId="77777777" w:rsidR="00761F60" w:rsidRPr="00761F60" w:rsidRDefault="00761F60" w:rsidP="00761F60">
            <w:pPr>
              <w:spacing w:line="240" w:lineRule="auto"/>
              <w:rPr>
                <w:rFonts w:ascii="Calibri" w:eastAsia="Times New Roman" w:hAnsi="Calibri" w:cs="Times New Roman"/>
              </w:rPr>
            </w:pPr>
            <w:r w:rsidRPr="00761F60">
              <w:rPr>
                <w:rFonts w:ascii="Arial" w:eastAsia="Times New Roman" w:hAnsi="Arial" w:cs="Arial"/>
                <w:sz w:val="24"/>
                <w:szCs w:val="24"/>
              </w:rPr>
              <w:t>Take particular care to adequately cite Internet sources in APA or MLA format.  Just citing the home page of a large Internet site or just providing a link will not be considered adequate citation.</w:t>
            </w:r>
          </w:p>
          <w:p w14:paraId="28862DBB" w14:textId="77777777" w:rsidR="00761F60" w:rsidRPr="00761F60" w:rsidRDefault="00761F60" w:rsidP="00761F60">
            <w:pPr>
              <w:spacing w:line="240" w:lineRule="auto"/>
              <w:rPr>
                <w:rFonts w:ascii="Calibri" w:eastAsia="Times New Roman" w:hAnsi="Calibri" w:cs="Times New Roman"/>
              </w:rPr>
            </w:pPr>
            <w:r w:rsidRPr="00761F60">
              <w:rPr>
                <w:rFonts w:ascii="Arial" w:eastAsia="Times New Roman" w:hAnsi="Arial" w:cs="Arial"/>
                <w:sz w:val="24"/>
                <w:szCs w:val="24"/>
              </w:rPr>
              <w:t>There is no maximum or minimum length requirement for this report.</w:t>
            </w:r>
          </w:p>
        </w:tc>
      </w:tr>
    </w:tbl>
    <w:p w14:paraId="7951A7E8" w14:textId="77777777" w:rsidR="00761F60" w:rsidRPr="00761F60" w:rsidRDefault="00761F60" w:rsidP="00761F60">
      <w:pPr>
        <w:spacing w:line="235" w:lineRule="atLeast"/>
        <w:rPr>
          <w:rFonts w:ascii="Calibri" w:eastAsia="Times New Roman" w:hAnsi="Calibri" w:cs="Times New Roman"/>
          <w:color w:val="000000"/>
        </w:rPr>
      </w:pPr>
      <w:r w:rsidRPr="00761F60">
        <w:rPr>
          <w:rFonts w:ascii="Calibri" w:eastAsia="Times New Roman" w:hAnsi="Calibri" w:cs="Times New Roman"/>
          <w:color w:val="000000"/>
        </w:rPr>
        <w:lastRenderedPageBreak/>
        <w:t> </w:t>
      </w:r>
    </w:p>
    <w:p w14:paraId="4CA366DE" w14:textId="77777777" w:rsidR="001E46C2" w:rsidRDefault="001E46C2"/>
    <w:sectPr w:rsidR="001E4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805A07"/>
    <w:multiLevelType w:val="multilevel"/>
    <w:tmpl w:val="1918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0760C86"/>
    <w:multiLevelType w:val="multilevel"/>
    <w:tmpl w:val="3220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C3A69B2"/>
    <w:multiLevelType w:val="multilevel"/>
    <w:tmpl w:val="19AA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9E82C37"/>
    <w:multiLevelType w:val="multilevel"/>
    <w:tmpl w:val="0154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A187548"/>
    <w:multiLevelType w:val="multilevel"/>
    <w:tmpl w:val="4674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B416B3A"/>
    <w:multiLevelType w:val="multilevel"/>
    <w:tmpl w:val="C046F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20E510B"/>
    <w:multiLevelType w:val="multilevel"/>
    <w:tmpl w:val="C4A4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5A5206A"/>
    <w:multiLevelType w:val="multilevel"/>
    <w:tmpl w:val="86283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DB71FF1"/>
    <w:multiLevelType w:val="multilevel"/>
    <w:tmpl w:val="4788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9850016"/>
    <w:multiLevelType w:val="multilevel"/>
    <w:tmpl w:val="017AE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BD954A6"/>
    <w:multiLevelType w:val="multilevel"/>
    <w:tmpl w:val="4740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CED2D40"/>
    <w:multiLevelType w:val="multilevel"/>
    <w:tmpl w:val="7208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92B5A5F"/>
    <w:multiLevelType w:val="multilevel"/>
    <w:tmpl w:val="5DCE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C4F610F"/>
    <w:multiLevelType w:val="multilevel"/>
    <w:tmpl w:val="7A463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13"/>
  </w:num>
  <w:num w:numId="5">
    <w:abstractNumId w:val="5"/>
  </w:num>
  <w:num w:numId="6">
    <w:abstractNumId w:val="10"/>
  </w:num>
  <w:num w:numId="7">
    <w:abstractNumId w:val="9"/>
  </w:num>
  <w:num w:numId="8">
    <w:abstractNumId w:val="2"/>
  </w:num>
  <w:num w:numId="9">
    <w:abstractNumId w:val="7"/>
  </w:num>
  <w:num w:numId="10">
    <w:abstractNumId w:val="6"/>
  </w:num>
  <w:num w:numId="11">
    <w:abstractNumId w:val="4"/>
  </w:num>
  <w:num w:numId="12">
    <w:abstractNumId w:val="8"/>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60"/>
    <w:rsid w:val="001E46C2"/>
    <w:rsid w:val="00761F60"/>
    <w:rsid w:val="00E14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80FCF"/>
  <w15:chartTrackingRefBased/>
  <w15:docId w15:val="{4799265B-41AC-4037-B07B-4C409FF75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790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2660</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Harris County Public Library</Company>
  <LinksUpToDate>false</LinksUpToDate>
  <CharactersWithSpaces>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smpub7</dc:creator>
  <cp:keywords/>
  <dc:description/>
  <cp:lastModifiedBy>jacqueline Reyes</cp:lastModifiedBy>
  <cp:revision>2</cp:revision>
  <dcterms:created xsi:type="dcterms:W3CDTF">2019-10-26T01:59:00Z</dcterms:created>
  <dcterms:modified xsi:type="dcterms:W3CDTF">2019-10-26T01:59:00Z</dcterms:modified>
</cp:coreProperties>
</file>